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F9" w:rsidRDefault="005C1DF9" w:rsidP="005C1D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1DF9" w:rsidRPr="005C1DF9" w:rsidRDefault="005C1DF9" w:rsidP="008E4989">
      <w:pPr>
        <w:shd w:val="clear" w:color="auto" w:fill="FFFFFF"/>
        <w:spacing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B03781" wp14:editId="402BCA1E">
            <wp:extent cx="4333875" cy="2809875"/>
            <wp:effectExtent l="0" t="0" r="9525" b="9525"/>
            <wp:docPr id="1" name="Рисунок 1" descr="http://eschool72.ru/wp-content/uploads/2019/10/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chool72.ru/wp-content/uploads/2019/10/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F9" w:rsidRPr="005C1DF9" w:rsidRDefault="005C1DF9" w:rsidP="008E4989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Энтеровирусные инфекции (ЭВИ) — группа острых заболеваний, вызываемых </w:t>
      </w:r>
      <w:proofErr w:type="spellStart"/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энтеровирусами</w:t>
      </w:r>
      <w:proofErr w:type="spellEnd"/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характеризующихся многообразием клинических проявлений от легких лихорадочных состояний до тяжелых менингитов. </w:t>
      </w:r>
      <w:proofErr w:type="spellStart"/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Энтеровирусы</w:t>
      </w:r>
      <w:proofErr w:type="spellEnd"/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 ЭВИ характеризуются быстрым распространением заболевания.</w:t>
      </w:r>
    </w:p>
    <w:p w:rsidR="005C1DF9" w:rsidRPr="005C1DF9" w:rsidRDefault="005C1DF9" w:rsidP="008E4989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Возможные пути передачи инфекции: воздушно-капельный, контактно-бытовой, пищевой и водный. Источником инфекции являются больные и вирусоносители, в том числе больные бессимптомной формой. 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5C1DF9" w:rsidRPr="005C1DF9" w:rsidRDefault="005C1DF9" w:rsidP="008E4989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Для предупреждения заболевания энтеровирусной инфекции необходимо соблюдать меры профилактики, в основном, так же, что и при кишечных инфекциях:</w:t>
      </w:r>
    </w:p>
    <w:p w:rsidR="005C1DF9" w:rsidRPr="005C1DF9" w:rsidRDefault="005C1DF9" w:rsidP="008E498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Употреблять гарантированно безопасную воду и напитки (кипяченная вода и напитки в фабричной упаковке).</w:t>
      </w:r>
    </w:p>
    <w:p w:rsidR="005C1DF9" w:rsidRPr="005C1DF9" w:rsidRDefault="005C1DF9" w:rsidP="008E498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Употреблять в пищу продукты, прошедшие термическую обработку.</w:t>
      </w:r>
    </w:p>
    <w:p w:rsidR="005C1DF9" w:rsidRPr="005C1DF9" w:rsidRDefault="005C1DF9" w:rsidP="008E498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Тщательно мыть фрукты и овощи безопасной водой и последующим ополаскиванием кипятком.</w:t>
      </w:r>
    </w:p>
    <w:p w:rsidR="005C1DF9" w:rsidRPr="005C1DF9" w:rsidRDefault="005C1DF9" w:rsidP="008E498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Не допускать при купании в водоемах и бассейнах, попадания воды в полость рта.</w:t>
      </w:r>
    </w:p>
    <w:p w:rsidR="005C1DF9" w:rsidRPr="005C1DF9" w:rsidRDefault="005C1DF9" w:rsidP="008E498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Соблюдать элементарные правила личной гигиены.</w:t>
      </w:r>
    </w:p>
    <w:p w:rsidR="005C1DF9" w:rsidRPr="005C1DF9" w:rsidRDefault="005C1DF9" w:rsidP="008E498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Следует избегать посещения массовых мероприятий, мест с большим количеством людей (общественный транспорт, кинотеатры и т.д.).</w:t>
      </w:r>
    </w:p>
    <w:p w:rsidR="005C1DF9" w:rsidRPr="005C1DF9" w:rsidRDefault="005C1DF9" w:rsidP="008E498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Рекомендуется влажная уборка жилых помещений не реже 2 раз в день, проветривание помещений.</w:t>
      </w:r>
    </w:p>
    <w:p w:rsidR="005C1DF9" w:rsidRDefault="005C1DF9" w:rsidP="008E4989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1DF9">
        <w:rPr>
          <w:rFonts w:ascii="Georgia" w:eastAsia="Times New Roman" w:hAnsi="Georgia" w:cs="Times New Roman"/>
          <w:sz w:val="24"/>
          <w:szCs w:val="24"/>
          <w:lang w:eastAsia="ru-RU"/>
        </w:rPr>
        <w:t>Ни в коем случае не допускать посещения ребенком организованного детского коллектива (школа) с любыми проявлениями заболевания. При первых признаках заболевания необходимо немедленно обращаться за медицинской помо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щью, не заниматься самолечением!</w:t>
      </w:r>
    </w:p>
    <w:p w:rsidR="008E4989" w:rsidRDefault="008E4989" w:rsidP="008E4989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E4989" w:rsidRDefault="008E4989" w:rsidP="008E49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3A29C" wp14:editId="41022F30">
                <wp:simplePos x="0" y="0"/>
                <wp:positionH relativeFrom="page">
                  <wp:align>center</wp:align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19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989" w:rsidRPr="008E4989" w:rsidRDefault="008E4989" w:rsidP="008E498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72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989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72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Вирус </w:t>
                            </w:r>
                            <w:proofErr w:type="spellStart"/>
                            <w:r w:rsidRPr="008E4989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72"/>
                                <w:szCs w:val="72"/>
                                <w:shd w:val="clear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Коксаки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3A29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10.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" filled="f" stroked="f">
                <v:fill o:detectmouseclick="t"/>
                <v:textbox style="mso-fit-shape-to-text:t">
                  <w:txbxContent>
                    <w:p w:rsidR="008E4989" w:rsidRPr="008E4989" w:rsidRDefault="008E4989" w:rsidP="008E4989">
                      <w:pPr>
                        <w:rPr>
                          <w:rFonts w:ascii="Times New Roman" w:hAnsi="Times New Roman" w:cs="Times New Roman"/>
                          <w:b/>
                          <w:color w:val="FFC000"/>
                          <w:sz w:val="72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989">
                        <w:rPr>
                          <w:rFonts w:ascii="Times New Roman" w:hAnsi="Times New Roman" w:cs="Times New Roman"/>
                          <w:b/>
                          <w:color w:val="FFC000"/>
                          <w:sz w:val="72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Вирус </w:t>
                      </w:r>
                      <w:proofErr w:type="spellStart"/>
                      <w:r w:rsidRPr="008E4989">
                        <w:rPr>
                          <w:rFonts w:ascii="Times New Roman" w:hAnsi="Times New Roman" w:cs="Times New Roman"/>
                          <w:b/>
                          <w:color w:val="FFC000"/>
                          <w:sz w:val="72"/>
                          <w:szCs w:val="72"/>
                          <w:shd w:val="clear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Коксаки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E4989" w:rsidRDefault="008E4989" w:rsidP="008E49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989" w:rsidRDefault="008E4989" w:rsidP="008E49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989" w:rsidRPr="005C1DF9" w:rsidRDefault="008E4989" w:rsidP="008E49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Вирус </w:t>
      </w:r>
      <w:proofErr w:type="spellStart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Коксаки</w:t>
      </w:r>
      <w:proofErr w:type="spellEnd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передаваться воздушно-капельным, контактным и фекально-оральным путями.</w:t>
      </w:r>
    </w:p>
    <w:p w:rsidR="008E4989" w:rsidRDefault="008E4989" w:rsidP="008E49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Вирус </w:t>
      </w:r>
      <w:proofErr w:type="spellStart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Коксаки</w:t>
      </w:r>
      <w:proofErr w:type="spellEnd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 разнообразием симптомов. Среди них – лихорадка, головные и мышечные боли, тошнота боль в горле или животе. Часть симптомов зависит от типа вируса. </w:t>
      </w:r>
      <w:proofErr w:type="spellStart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Коксаки</w:t>
      </w:r>
      <w:proofErr w:type="spellEnd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1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провоцирует высыпания на коже. Он поражает верхние дыхательные пути, может вызывать стоматит и </w:t>
      </w:r>
      <w:proofErr w:type="spellStart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герпангину</w:t>
      </w:r>
      <w:proofErr w:type="spellEnd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конъюнктивит, склерит, диарею. Возможным осложнением вируса может стать менингит. От вирусов </w:t>
      </w:r>
      <w:proofErr w:type="spellStart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Коксаки</w:t>
      </w:r>
      <w:proofErr w:type="spellEnd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E1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страдают</w:t>
      </w:r>
      <w:proofErr w:type="gramEnd"/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сердце, плевра, печень, поджелудочная железа. Болезнь вызывает боль в животе и грудной клетке, сыпь. Характерные признаки ряда штаммов и того, и другого типа – это комбинация «рука-нога-рот»: болезненные высыпания в полости рта, на задней стенке горла, на ладонях и подошвах стоп, реже – на задней поверхности голеней, бедер, ягодиц. </w:t>
      </w:r>
    </w:p>
    <w:p w:rsidR="008E4989" w:rsidRPr="008E4989" w:rsidRDefault="008E4989" w:rsidP="008E49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 допустить заражения, тщательно мойте руки перед едой, после улицы и туалета. Используйте бутилированную и кипяченую воду и избегайте людей с признаками ОРВИ и кишечных инфекций.</w:t>
      </w:r>
    </w:p>
    <w:p w:rsidR="008E4989" w:rsidRDefault="008E4989" w:rsidP="008E4989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13C8">
        <w:drawing>
          <wp:inline distT="0" distB="0" distL="0" distR="0" wp14:anchorId="395915FA" wp14:editId="29ACEF43">
            <wp:extent cx="4247672" cy="4465619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5604" cy="448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4989" w:rsidRPr="005C1DF9" w:rsidRDefault="008E4989" w:rsidP="008E4989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8E4989" w:rsidRPr="005C1DF9" w:rsidSect="008E4989">
      <w:pgSz w:w="11906" w:h="16838"/>
      <w:pgMar w:top="907" w:right="964" w:bottom="567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55A2A"/>
    <w:multiLevelType w:val="multilevel"/>
    <w:tmpl w:val="B07E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83"/>
    <w:rsid w:val="005C1DF9"/>
    <w:rsid w:val="008E4989"/>
    <w:rsid w:val="00E270C2"/>
    <w:rsid w:val="00E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33CF"/>
  <w15:chartTrackingRefBased/>
  <w15:docId w15:val="{01BF41C6-050A-4409-A377-96891701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2024-11-29T11:30:00Z</dcterms:created>
  <dcterms:modified xsi:type="dcterms:W3CDTF">2024-12-02T08:11:00Z</dcterms:modified>
</cp:coreProperties>
</file>